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B37E" w14:textId="77777777" w:rsidR="000A448C" w:rsidRDefault="00543414" w:rsidP="00543414">
      <w:pPr>
        <w:pStyle w:val="Titre"/>
        <w:jc w:val="center"/>
      </w:pPr>
      <w:r>
        <w:t>Article visite présidentielle</w:t>
      </w:r>
    </w:p>
    <w:p w14:paraId="67AEDFFB" w14:textId="77777777" w:rsidR="00543414" w:rsidRDefault="00543414" w:rsidP="00543414">
      <w:pPr>
        <w:pStyle w:val="Sous-titre"/>
        <w:jc w:val="center"/>
      </w:pPr>
      <w:r>
        <w:t>11-14 octobre 2023</w:t>
      </w:r>
    </w:p>
    <w:p w14:paraId="3AD3A003" w14:textId="77777777" w:rsidR="00543414" w:rsidRDefault="00543414" w:rsidP="00543414"/>
    <w:p w14:paraId="34E38027" w14:textId="77777777" w:rsidR="00B509CC" w:rsidRDefault="00B509CC" w:rsidP="009663A8">
      <w:pPr>
        <w:spacing w:line="276" w:lineRule="auto"/>
        <w:ind w:firstLine="0"/>
      </w:pPr>
    </w:p>
    <w:p w14:paraId="16B82486" w14:textId="77777777" w:rsidR="008707C8" w:rsidRDefault="00B509CC" w:rsidP="009663A8">
      <w:pPr>
        <w:spacing w:line="276" w:lineRule="auto"/>
        <w:ind w:firstLine="0"/>
      </w:pPr>
      <w:r>
        <w:t xml:space="preserve">À la suite de la visite du Président français E. Macron </w:t>
      </w:r>
      <w:r w:rsidR="00BC4250">
        <w:t>le 21 mai</w:t>
      </w:r>
      <w:r>
        <w:t xml:space="preserve"> 2023 à Oulan-Bator, la capitale mongole, le Président de la République de Mongolie </w:t>
      </w:r>
      <w:r w:rsidR="009A0BB9">
        <w:t xml:space="preserve">U. </w:t>
      </w:r>
      <w:proofErr w:type="spellStart"/>
      <w:r w:rsidR="009A0BB9">
        <w:t>Khürelsükh</w:t>
      </w:r>
      <w:proofErr w:type="spellEnd"/>
      <w:r w:rsidR="009A0BB9">
        <w:t xml:space="preserve"> et son épouse, L.</w:t>
      </w:r>
      <w:r w:rsidR="00BC4250">
        <w:t> </w:t>
      </w:r>
      <w:proofErr w:type="spellStart"/>
      <w:r w:rsidR="009A0BB9">
        <w:t>Bolortsetseg</w:t>
      </w:r>
      <w:proofErr w:type="spellEnd"/>
      <w:r w:rsidR="009A0BB9">
        <w:t xml:space="preserve"> ont</w:t>
      </w:r>
      <w:r>
        <w:t xml:space="preserve"> effectué une visite très officielle du 1</w:t>
      </w:r>
      <w:r w:rsidR="009A0BB9">
        <w:t>0</w:t>
      </w:r>
      <w:r>
        <w:t xml:space="preserve"> au 14 octobre 2023. </w:t>
      </w:r>
    </w:p>
    <w:p w14:paraId="315DDFAE" w14:textId="77777777" w:rsidR="008707C8" w:rsidRDefault="008707C8" w:rsidP="009663A8">
      <w:pPr>
        <w:spacing w:line="276" w:lineRule="auto"/>
        <w:ind w:firstLine="0"/>
      </w:pPr>
      <w:r>
        <w:t xml:space="preserve">Accueillie le 10 octobre sur une partie privatisée du tarmac de l’aéroport d’Orly par la ministre de la Transition énergétique, A. </w:t>
      </w:r>
      <w:proofErr w:type="spellStart"/>
      <w:r>
        <w:t>Pannier-Runacher</w:t>
      </w:r>
      <w:proofErr w:type="spellEnd"/>
      <w:r>
        <w:t xml:space="preserve">, </w:t>
      </w:r>
      <w:r w:rsidR="00304F5F">
        <w:t xml:space="preserve">et l’ambassadeur de France en Mongolie, Sébastien </w:t>
      </w:r>
      <w:proofErr w:type="spellStart"/>
      <w:r w:rsidR="00304F5F">
        <w:t>Surun</w:t>
      </w:r>
      <w:proofErr w:type="spellEnd"/>
      <w:r w:rsidR="00304F5F">
        <w:t xml:space="preserve">, </w:t>
      </w:r>
      <w:r>
        <w:t xml:space="preserve">la délégation mongole comprenait une cinquantaine de personnes. </w:t>
      </w:r>
    </w:p>
    <w:p w14:paraId="795AD61F" w14:textId="77777777" w:rsidR="008707C8" w:rsidRDefault="009A0BB9" w:rsidP="009663A8">
      <w:pPr>
        <w:spacing w:line="276" w:lineRule="auto"/>
        <w:ind w:firstLine="0"/>
      </w:pPr>
      <w:r>
        <w:t xml:space="preserve">Le 11 octobre, après avoir participé au forum économique France-Mongolie, le couple présidentiel a assisté au concert de l’ensemble Morin </w:t>
      </w:r>
      <w:proofErr w:type="spellStart"/>
      <w:r>
        <w:t>khuur</w:t>
      </w:r>
      <w:proofErr w:type="spellEnd"/>
      <w:r>
        <w:t>, promot</w:t>
      </w:r>
      <w:r w:rsidR="000B654F">
        <w:t>eur</w:t>
      </w:r>
      <w:r>
        <w:t xml:space="preserve"> </w:t>
      </w:r>
      <w:r w:rsidR="000B654F">
        <w:t xml:space="preserve">officiel </w:t>
      </w:r>
      <w:r>
        <w:t>de la culture mongol</w:t>
      </w:r>
      <w:r w:rsidR="004F1A10">
        <w:t>e</w:t>
      </w:r>
      <w:r>
        <w:t xml:space="preserve">, organisé au château de Versailles. </w:t>
      </w:r>
    </w:p>
    <w:p w14:paraId="2CD56125" w14:textId="77777777" w:rsidR="00B509CC" w:rsidRDefault="008707C8" w:rsidP="009663A8">
      <w:pPr>
        <w:spacing w:line="276" w:lineRule="auto"/>
        <w:ind w:firstLine="0"/>
      </w:pPr>
      <w:r>
        <w:t xml:space="preserve">Le jeudi 12 octobre a été consacré à la signature de différents contrats entre les deux pays avant de se clore par un dîner à l’Élysée auquel ont participé une centaine de convives, dont le </w:t>
      </w:r>
      <w:r w:rsidR="004F1A10">
        <w:t>P</w:t>
      </w:r>
      <w:r>
        <w:t xml:space="preserve">remier ministre, </w:t>
      </w:r>
      <w:r w:rsidR="004F1A10">
        <w:t xml:space="preserve">G. Darmanin, </w:t>
      </w:r>
      <w:r>
        <w:t>différents sénateurs et députés</w:t>
      </w:r>
      <w:r w:rsidR="00E07AC8">
        <w:t>, des ambassadeurs</w:t>
      </w:r>
      <w:r w:rsidR="004F1A10">
        <w:t xml:space="preserve">, </w:t>
      </w:r>
      <w:r w:rsidR="00E07AC8">
        <w:t xml:space="preserve">des représentants de Total, </w:t>
      </w:r>
      <w:proofErr w:type="spellStart"/>
      <w:r w:rsidR="00E07AC8">
        <w:t>Orano</w:t>
      </w:r>
      <w:proofErr w:type="spellEnd"/>
      <w:r w:rsidR="00E07AC8">
        <w:t>, RG</w:t>
      </w:r>
      <w:r w:rsidR="00BC4250">
        <w:t>B</w:t>
      </w:r>
      <w:r w:rsidR="00E07AC8">
        <w:t>M, ainsi que d’autres entreprises impliquées en Mongolie</w:t>
      </w:r>
      <w:r>
        <w:t>.</w:t>
      </w:r>
      <w:r w:rsidR="00E07AC8">
        <w:t xml:space="preserve"> Les spécialistes de la Mongolie, notamment R. </w:t>
      </w:r>
      <w:proofErr w:type="spellStart"/>
      <w:r w:rsidR="00E07AC8">
        <w:t>Hamayon</w:t>
      </w:r>
      <w:proofErr w:type="spellEnd"/>
      <w:r w:rsidR="00E07AC8">
        <w:t>, directrice de recherche émérite à l’EPHE,</w:t>
      </w:r>
      <w:r>
        <w:t xml:space="preserve"> </w:t>
      </w:r>
      <w:r w:rsidR="00E07AC8">
        <w:t>et J. Legrand, professeur émérite et ancien président de l’INALCO</w:t>
      </w:r>
      <w:r w:rsidR="004F1A10">
        <w:t>,</w:t>
      </w:r>
      <w:r w:rsidR="00E07AC8">
        <w:t xml:space="preserve"> ont également été conviés à ce dîner présidentiel.</w:t>
      </w:r>
    </w:p>
    <w:p w14:paraId="10FC81EA" w14:textId="77777777" w:rsidR="009663A8" w:rsidRDefault="008707C8" w:rsidP="009663A8">
      <w:pPr>
        <w:spacing w:line="276" w:lineRule="auto"/>
        <w:ind w:firstLine="0"/>
      </w:pPr>
      <w:r>
        <w:t>Le 13 octobre</w:t>
      </w:r>
      <w:r w:rsidR="00127963">
        <w:t xml:space="preserve"> 2023</w:t>
      </w:r>
      <w:r>
        <w:t>, la délégation a pris la direction de Nantes pour inaugurer l’exposition « Gengis khan : comment les Mongols ont changé le monde » au château des Ducs de Br</w:t>
      </w:r>
      <w:r w:rsidR="00C871DB">
        <w:t>eta</w:t>
      </w:r>
      <w:r>
        <w:t>gne</w:t>
      </w:r>
      <w:r w:rsidR="00E07AC8">
        <w:t xml:space="preserve"> (13/10/23-05/05/2024)</w:t>
      </w:r>
      <w:r>
        <w:t>. La ville a alors accueilli plusieurs centaines de visiteurs</w:t>
      </w:r>
      <w:r w:rsidR="004F1A10">
        <w:t>, majoritairement mongols,</w:t>
      </w:r>
      <w:r>
        <w:t xml:space="preserve"> qui ont déambulé </w:t>
      </w:r>
      <w:r w:rsidR="00E07AC8">
        <w:t xml:space="preserve">la plupart en habit traditionnel, dans des </w:t>
      </w:r>
      <w:proofErr w:type="spellStart"/>
      <w:r w:rsidR="00E07AC8" w:rsidRPr="00E07AC8">
        <w:rPr>
          <w:i/>
          <w:iCs/>
        </w:rPr>
        <w:t>deel</w:t>
      </w:r>
      <w:proofErr w:type="spellEnd"/>
      <w:r w:rsidR="00E07AC8">
        <w:t xml:space="preserve"> des plus sophistiquées, souvent confectionnées pour l’occasion de cette visite.</w:t>
      </w:r>
      <w:r w:rsidR="009663A8">
        <w:t xml:space="preserve"> </w:t>
      </w:r>
      <w:r w:rsidR="004F1A10">
        <w:t xml:space="preserve">Ainsi, la communauté des Mongols de France a l’opportunité de manifester sa ferveur patriotique et son désir de faire connaître différents éléments de sa culture matérielle et immatérielle. Nantes se destine à accueillir d’autres ressortissants mongols durant l’hiver et le printemps 2023-2024, car elle organise différents événements autour de cette exposition et du marché des artisans qui l’accompagne. </w:t>
      </w:r>
      <w:r w:rsidR="009663A8">
        <w:t xml:space="preserve">Son conservatoire s’est </w:t>
      </w:r>
      <w:r w:rsidR="004F1A10">
        <w:t xml:space="preserve">d’ailleurs </w:t>
      </w:r>
      <w:r w:rsidR="009663A8">
        <w:t xml:space="preserve">« plié en quatre » pour offrir à ses visiteurs le meilleur de la musique mongole grâce à l’ensemble Morin </w:t>
      </w:r>
      <w:proofErr w:type="spellStart"/>
      <w:r w:rsidR="009663A8">
        <w:t>khuur</w:t>
      </w:r>
      <w:proofErr w:type="spellEnd"/>
      <w:r w:rsidR="009663A8">
        <w:t xml:space="preserve"> qui a de nouveau donné un concert</w:t>
      </w:r>
      <w:r w:rsidR="00E07AC8">
        <w:t> </w:t>
      </w:r>
      <w:r w:rsidR="009663A8">
        <w:t xml:space="preserve">en mosaïque autour de cette rencontre officielle des cultures française et mongole. </w:t>
      </w:r>
    </w:p>
    <w:p w14:paraId="4210ADB2" w14:textId="77777777" w:rsidR="008707C8" w:rsidRDefault="009663A8" w:rsidP="009663A8">
      <w:pPr>
        <w:spacing w:line="276" w:lineRule="auto"/>
        <w:ind w:firstLine="0"/>
      </w:pPr>
      <w:r>
        <w:t xml:space="preserve">On peut s’interroger sur le silence des médias concernant cette visite officielle du président de la Mongolie en France. Le conflit israélo-palestinien </w:t>
      </w:r>
      <w:r w:rsidR="000942AD">
        <w:t>ainsi que l’assassinat d’un enseignant ont</w:t>
      </w:r>
      <w:r>
        <w:t xml:space="preserve"> probablement monopolisé </w:t>
      </w:r>
      <w:r w:rsidR="000942AD">
        <w:t xml:space="preserve">l’opinion </w:t>
      </w:r>
      <w:r>
        <w:t>publique</w:t>
      </w:r>
      <w:r w:rsidR="000942AD">
        <w:t xml:space="preserve">. </w:t>
      </w:r>
      <w:r w:rsidR="00BC4250">
        <w:t>L</w:t>
      </w:r>
      <w:r w:rsidR="000942AD">
        <w:t xml:space="preserve">a teneur des échanges diplomatiques, politiques et économiques développés durant cette visite officielle du président de la Mongolie en France </w:t>
      </w:r>
      <w:r w:rsidR="00BC4250">
        <w:t>concernent, en particulier, la transition environnementale, l’extraction d’uranium ainsi que la prospection minière par satellite pour la recherche de lithium</w:t>
      </w:r>
      <w:r w:rsidR="000942AD">
        <w:t xml:space="preserve">. </w:t>
      </w:r>
    </w:p>
    <w:p w14:paraId="14E46EA4" w14:textId="77777777" w:rsidR="00BC4250" w:rsidRPr="00B509CC" w:rsidRDefault="00BC4250" w:rsidP="009663A8">
      <w:pPr>
        <w:spacing w:line="276" w:lineRule="auto"/>
        <w:ind w:firstLine="0"/>
      </w:pPr>
    </w:p>
    <w:sectPr w:rsidR="00BC4250" w:rsidRPr="00B509CC" w:rsidSect="00DC2A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26A"/>
    <w:multiLevelType w:val="multilevel"/>
    <w:tmpl w:val="909052B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6650AD8"/>
    <w:multiLevelType w:val="multilevel"/>
    <w:tmpl w:val="556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2605794">
    <w:abstractNumId w:val="0"/>
  </w:num>
  <w:num w:numId="2" w16cid:durableId="104032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14"/>
    <w:rsid w:val="000942AD"/>
    <w:rsid w:val="000A448C"/>
    <w:rsid w:val="000B654F"/>
    <w:rsid w:val="00127963"/>
    <w:rsid w:val="001746C7"/>
    <w:rsid w:val="00304F5F"/>
    <w:rsid w:val="00444FF3"/>
    <w:rsid w:val="004F1A10"/>
    <w:rsid w:val="00505624"/>
    <w:rsid w:val="00543414"/>
    <w:rsid w:val="00842D49"/>
    <w:rsid w:val="008707C8"/>
    <w:rsid w:val="008B6B80"/>
    <w:rsid w:val="008C6377"/>
    <w:rsid w:val="009663A8"/>
    <w:rsid w:val="009A0BB9"/>
    <w:rsid w:val="009E44D9"/>
    <w:rsid w:val="00B1023A"/>
    <w:rsid w:val="00B509CC"/>
    <w:rsid w:val="00BC4250"/>
    <w:rsid w:val="00C1734A"/>
    <w:rsid w:val="00C22BA0"/>
    <w:rsid w:val="00C871DB"/>
    <w:rsid w:val="00DC2A52"/>
    <w:rsid w:val="00E07AC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413"/>
  <w15:chartTrackingRefBased/>
  <w15:docId w15:val="{1F7FC000-4DF2-9B4C-89C3-1B7A5D7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4A"/>
    <w:pPr>
      <w:ind w:firstLine="567"/>
      <w:jc w:val="both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50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22BA0"/>
    <w:pPr>
      <w:keepNext/>
      <w:keepLines/>
      <w:numPr>
        <w:ilvl w:val="1"/>
        <w:numId w:val="2"/>
      </w:numPr>
      <w:spacing w:before="40"/>
      <w:ind w:left="720" w:firstLine="0"/>
      <w:outlineLvl w:val="1"/>
    </w:pPr>
    <w:rPr>
      <w:rFonts w:asciiTheme="minorHAnsi" w:hAnsiTheme="minorHAns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BA0"/>
    <w:rPr>
      <w:i/>
    </w:rPr>
  </w:style>
  <w:style w:type="paragraph" w:styleId="Titre">
    <w:name w:val="Title"/>
    <w:basedOn w:val="Normal"/>
    <w:next w:val="Normal"/>
    <w:link w:val="TitreCar"/>
    <w:uiPriority w:val="10"/>
    <w:qFormat/>
    <w:rsid w:val="00543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3414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43414"/>
    <w:rPr>
      <w:color w:val="5A5A5A" w:themeColor="text1" w:themeTint="A5"/>
      <w:spacing w:val="15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B5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C4250"/>
    <w:pPr>
      <w:spacing w:before="100" w:beforeAutospacing="1" w:after="100" w:afterAutospacing="1"/>
      <w:ind w:firstLine="0"/>
      <w:jc w:val="left"/>
    </w:pPr>
    <w:rPr>
      <w:kern w:val="0"/>
      <w14:ligatures w14:val="none"/>
    </w:rPr>
  </w:style>
  <w:style w:type="character" w:customStyle="1" w:styleId="apple-converted-space">
    <w:name w:val="apple-converted-space"/>
    <w:basedOn w:val="Policepardfaut"/>
    <w:rsid w:val="00BC4250"/>
  </w:style>
  <w:style w:type="character" w:styleId="lev">
    <w:name w:val="Strong"/>
    <w:basedOn w:val="Policepardfaut"/>
    <w:uiPriority w:val="22"/>
    <w:qFormat/>
    <w:rsid w:val="00BC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Anne-Cécile Mermet</cp:lastModifiedBy>
  <cp:revision>2</cp:revision>
  <dcterms:created xsi:type="dcterms:W3CDTF">2023-10-19T11:38:00Z</dcterms:created>
  <dcterms:modified xsi:type="dcterms:W3CDTF">2023-10-19T11:38:00Z</dcterms:modified>
</cp:coreProperties>
</file>